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214" w:rsidRDefault="00715214" w:rsidP="0071521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15214" w:rsidRDefault="00715214" w:rsidP="0071521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15214" w:rsidRDefault="00715214" w:rsidP="0071521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15214" w:rsidRDefault="00715214" w:rsidP="00715214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352B2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420/15</w:t>
      </w:r>
    </w:p>
    <w:p w:rsidR="00715214" w:rsidRDefault="00856D20" w:rsidP="007152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715214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71521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1521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715214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bookmarkStart w:id="0" w:name="_GoBack"/>
      <w:bookmarkEnd w:id="0"/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Герман Олександрі Аркадіївні</w:t>
      </w:r>
    </w:p>
    <w:p w:rsidR="00715214" w:rsidRDefault="00715214" w:rsidP="0071521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</w:t>
      </w:r>
      <w:r w:rsidR="005D697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ісцевості) гр. Герман Олександрі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Аркад</w:t>
      </w:r>
      <w:r w:rsidR="005D6972">
        <w:rPr>
          <w:rFonts w:ascii="Times New Roman" w:hAnsi="Times New Roman" w:cs="Times New Roman"/>
          <w:color w:val="000000"/>
          <w:sz w:val="28"/>
          <w:szCs w:val="28"/>
          <w:lang w:val="uk-UA"/>
        </w:rPr>
        <w:t>іївні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15214" w:rsidRDefault="00715214" w:rsidP="0071521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15214" w:rsidRDefault="00715214" w:rsidP="0071521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0,5684га,  з них: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 w:rsidR="00352B24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52B24">
        <w:rPr>
          <w:color w:val="000000"/>
          <w:sz w:val="28"/>
          <w:szCs w:val="28"/>
          <w:lang w:val="uk-UA"/>
        </w:rPr>
        <w:t xml:space="preserve"> (</w:t>
      </w:r>
      <w:r w:rsidR="00352B24">
        <w:rPr>
          <w:color w:val="000000"/>
          <w:sz w:val="28"/>
          <w:szCs w:val="28"/>
          <w:lang w:val="uk-UA"/>
        </w:rPr>
        <w:t>Вінницького</w:t>
      </w:r>
      <w:r>
        <w:rPr>
          <w:color w:val="000000"/>
          <w:sz w:val="28"/>
          <w:szCs w:val="28"/>
          <w:lang w:val="uk-UA"/>
        </w:rPr>
        <w:t>)  району, Вінницької області;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0,1560га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0,1624га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715214" w:rsidRDefault="00715214" w:rsidP="0071521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r w:rsidR="005D6972">
        <w:rPr>
          <w:color w:val="000000"/>
          <w:sz w:val="28"/>
          <w:szCs w:val="28"/>
          <w:lang w:val="uk-UA"/>
        </w:rPr>
        <w:t>Герман Олександрі Аркадіївні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0,5684га в т.ч.: 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Центральна, 3,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0522482200:06:004:0488;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0,1560га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5D6972">
        <w:rPr>
          <w:color w:val="000000"/>
          <w:sz w:val="28"/>
          <w:szCs w:val="28"/>
          <w:lang w:val="uk-UA"/>
        </w:rPr>
        <w:t xml:space="preserve">вул. Центральна, 84, </w:t>
      </w:r>
      <w:proofErr w:type="spellStart"/>
      <w:r w:rsidR="005D6972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5D697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(Вінницького) району, Вінницької області кадастровий номер 0522482200:06:004:0490.</w:t>
      </w:r>
    </w:p>
    <w:p w:rsidR="00715214" w:rsidRDefault="00715214" w:rsidP="0071521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0,1624га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(Вінницького) району, Вінницької області кадастровий номер 0522482200:06:004:0491.</w:t>
      </w:r>
    </w:p>
    <w:p w:rsidR="00715214" w:rsidRDefault="00715214" w:rsidP="0071521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  Герман Олександрі Аркадіївні зареєструвати право власності на земельні ділянки.</w:t>
      </w:r>
    </w:p>
    <w:p w:rsidR="00715214" w:rsidRDefault="00715214" w:rsidP="00715214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Герман Олександрі Аркадіївні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15214" w:rsidRDefault="00715214" w:rsidP="0071521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15214" w:rsidRDefault="00715214" w:rsidP="00715214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15214" w:rsidRDefault="00715214" w:rsidP="0071521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D37794" w:rsidRDefault="00D37794"/>
    <w:sectPr w:rsidR="00D37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62"/>
    <w:rsid w:val="00090E62"/>
    <w:rsid w:val="00352B24"/>
    <w:rsid w:val="005D6972"/>
    <w:rsid w:val="00715214"/>
    <w:rsid w:val="00856D20"/>
    <w:rsid w:val="00D3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21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2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2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21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1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21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2021-07-30T07:55:00Z</cp:lastPrinted>
  <dcterms:created xsi:type="dcterms:W3CDTF">2021-07-15T08:02:00Z</dcterms:created>
  <dcterms:modified xsi:type="dcterms:W3CDTF">2021-07-30T07:55:00Z</dcterms:modified>
</cp:coreProperties>
</file>